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5443" w14:textId="77777777" w:rsidR="009D674D" w:rsidRDefault="009D674D" w:rsidP="009D674D">
      <w:pPr>
        <w:tabs>
          <w:tab w:val="center" w:pos="4677"/>
          <w:tab w:val="right" w:pos="9355"/>
        </w:tabs>
        <w:rPr>
          <w:rFonts w:hint="eastAsia"/>
        </w:rPr>
      </w:pPr>
    </w:p>
    <w:p w14:paraId="7BD54436" w14:textId="77777777" w:rsidR="009D674D" w:rsidRDefault="009D674D" w:rsidP="009D674D">
      <w:pPr>
        <w:tabs>
          <w:tab w:val="center" w:pos="4677"/>
          <w:tab w:val="right" w:pos="9355"/>
        </w:tabs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06B50BC" wp14:editId="1005195C">
            <wp:extent cx="554990" cy="6400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BC76" w14:textId="77777777" w:rsidR="009D674D" w:rsidRDefault="009D674D" w:rsidP="009D674D">
      <w:pPr>
        <w:tabs>
          <w:tab w:val="center" w:pos="4677"/>
          <w:tab w:val="right" w:pos="9355"/>
        </w:tabs>
        <w:jc w:val="center"/>
        <w:rPr>
          <w:rFonts w:hint="eastAsia"/>
        </w:rPr>
      </w:pPr>
    </w:p>
    <w:p w14:paraId="7A98C39F" w14:textId="77777777" w:rsidR="009D674D" w:rsidRDefault="009D674D" w:rsidP="009D674D">
      <w:pPr>
        <w:rPr>
          <w:rFonts w:ascii="Times New Roman" w:hAnsi="Times New Roman"/>
        </w:rPr>
      </w:pPr>
    </w:p>
    <w:p w14:paraId="519592E9" w14:textId="77777777" w:rsidR="009D674D" w:rsidRDefault="009D674D" w:rsidP="009D674D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7231E110" w14:textId="77777777" w:rsidR="009D674D" w:rsidRDefault="009D674D" w:rsidP="009D674D">
      <w:pPr>
        <w:jc w:val="center"/>
        <w:rPr>
          <w:rFonts w:ascii="Times New Roman" w:hAnsi="Times New Roman"/>
          <w:w w:val="115"/>
          <w:sz w:val="38"/>
          <w:szCs w:val="38"/>
        </w:rPr>
      </w:pPr>
    </w:p>
    <w:p w14:paraId="7E941CA4" w14:textId="77777777" w:rsidR="009D674D" w:rsidRDefault="009D674D" w:rsidP="009D674D">
      <w:pPr>
        <w:tabs>
          <w:tab w:val="center" w:pos="4677"/>
          <w:tab w:val="right" w:pos="9355"/>
        </w:tabs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131BCD45" w14:textId="77777777" w:rsidR="009D674D" w:rsidRDefault="009D674D" w:rsidP="009D674D">
      <w:pPr>
        <w:rPr>
          <w:rFonts w:ascii="Times New Roman" w:hAnsi="Times New Roman"/>
          <w:sz w:val="28"/>
          <w:szCs w:val="28"/>
        </w:rPr>
      </w:pPr>
    </w:p>
    <w:p w14:paraId="5AF21D18" w14:textId="09B3B08E" w:rsidR="009D674D" w:rsidRDefault="00513317" w:rsidP="009D67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10.11.2023 </w:t>
      </w:r>
      <w:r w:rsidR="00AA15E7">
        <w:rPr>
          <w:rFonts w:ascii="Times New Roman" w:hAnsi="Times New Roman"/>
          <w:sz w:val="28"/>
          <w:szCs w:val="28"/>
        </w:rPr>
        <w:t xml:space="preserve">№ </w:t>
      </w:r>
      <w:r w:rsidR="006C47DA">
        <w:rPr>
          <w:rFonts w:ascii="Times New Roman" w:hAnsi="Times New Roman"/>
          <w:sz w:val="28"/>
          <w:szCs w:val="28"/>
        </w:rPr>
        <w:t>1208-ПГ</w:t>
      </w:r>
    </w:p>
    <w:p w14:paraId="155308E6" w14:textId="77777777" w:rsidR="009D674D" w:rsidRDefault="009D674D" w:rsidP="009D67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9179A" w14:textId="77777777" w:rsidR="009D674D" w:rsidRPr="00174B37" w:rsidRDefault="009D674D" w:rsidP="009D674D">
      <w:pPr>
        <w:jc w:val="center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7F5B43B0" w14:textId="77777777" w:rsidR="009D674D" w:rsidRPr="00174B37" w:rsidRDefault="009D674D" w:rsidP="009D67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40A17C" w14:textId="77777777" w:rsidR="009D674D" w:rsidRDefault="009D674D" w:rsidP="009D674D">
      <w:pPr>
        <w:jc w:val="center"/>
        <w:rPr>
          <w:rFonts w:hint="eastAsia"/>
          <w:sz w:val="28"/>
          <w:szCs w:val="28"/>
        </w:rPr>
      </w:pPr>
      <w:bookmarkStart w:id="0" w:name="_Hlk146099643"/>
      <w:bookmarkEnd w:id="0"/>
    </w:p>
    <w:p w14:paraId="297FF747" w14:textId="364714C1" w:rsidR="009D674D" w:rsidRPr="002A58A8" w:rsidRDefault="009D674D" w:rsidP="009D674D">
      <w:pPr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>О</w:t>
      </w:r>
      <w:r w:rsidR="00F011F6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Административн</w:t>
      </w:r>
      <w:r w:rsidR="00F011F6">
        <w:rPr>
          <w:sz w:val="28"/>
          <w:szCs w:val="28"/>
        </w:rPr>
        <w:t xml:space="preserve">ый </w:t>
      </w:r>
      <w:r>
        <w:rPr>
          <w:sz w:val="28"/>
          <w:szCs w:val="28"/>
        </w:rPr>
        <w:t>регламент предоставлени</w:t>
      </w:r>
      <w:r w:rsidR="00F011F6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</w:t>
      </w:r>
      <w:r>
        <w:rPr>
          <w:rFonts w:eastAsiaTheme="minorHAnsi"/>
          <w:kern w:val="0"/>
          <w:sz w:val="28"/>
          <w:szCs w:val="28"/>
          <w:lang w:eastAsia="en-US"/>
        </w:rPr>
        <w:t>«</w:t>
      </w:r>
      <w:r w:rsidRPr="00D34B1E">
        <w:rPr>
          <w:rFonts w:ascii="Times New Roman" w:hAnsi="Times New Roman"/>
          <w:sz w:val="28"/>
          <w:szCs w:val="28"/>
        </w:rPr>
        <w:t xml:space="preserve">Включение мест под размещение нестационарных торговых объектов в схему размещения нестационарных торговых объектов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D34B1E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городского округа Котельники</w:t>
      </w:r>
      <w:r w:rsidRPr="00D34B1E">
        <w:rPr>
          <w:rFonts w:ascii="Times New Roman" w:hAnsi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</w:t>
      </w:r>
      <w:r w:rsidR="00FF3CC5">
        <w:rPr>
          <w:rFonts w:ascii="Times New Roman" w:hAnsi="Times New Roman"/>
          <w:sz w:val="28"/>
          <w:szCs w:val="28"/>
        </w:rPr>
        <w:t xml:space="preserve">                </w:t>
      </w:r>
      <w:r w:rsidRPr="00D34B1E">
        <w:rPr>
          <w:rFonts w:ascii="Times New Roman" w:hAnsi="Times New Roman"/>
          <w:sz w:val="28"/>
          <w:szCs w:val="28"/>
        </w:rPr>
        <w:t>и уведомление о проведении аукциона</w:t>
      </w:r>
      <w:r>
        <w:rPr>
          <w:rFonts w:eastAsiaTheme="minorHAnsi"/>
          <w:kern w:val="0"/>
          <w:sz w:val="28"/>
          <w:szCs w:val="28"/>
          <w:lang w:eastAsia="en-US"/>
        </w:rPr>
        <w:t>»</w:t>
      </w:r>
    </w:p>
    <w:p w14:paraId="2D3E218E" w14:textId="77777777" w:rsidR="009D674D" w:rsidRPr="00174B37" w:rsidRDefault="009D674D" w:rsidP="009D674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9A185B" w14:textId="77777777" w:rsidR="009D674D" w:rsidRPr="00174B37" w:rsidRDefault="009D674D" w:rsidP="009D674D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9A537C0" w14:textId="57FAFF68" w:rsidR="009D674D" w:rsidRDefault="009D674D" w:rsidP="009D674D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Законом Московской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от 24.12.2010 № 174/2010-ОЗ «О государственном регулировании торговой деятельности </w:t>
      </w:r>
      <w:r w:rsidR="00FF3C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в Московской области», 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Pr="00D813CB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FF3C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813C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>от 22.12.2012</w:t>
      </w:r>
      <w:r w:rsidR="00FF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№ 1376 </w:t>
      </w:r>
      <w:r w:rsidR="00FF3C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FF3C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>соглашением</w:t>
      </w:r>
      <w:r w:rsidR="00FF3C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>о взаимодействии между а</w:t>
      </w:r>
      <w:r w:rsidRPr="00D813CB">
        <w:rPr>
          <w:rFonts w:ascii="Times New Roman" w:hAnsi="Times New Roman" w:cs="Times New Roman"/>
          <w:sz w:val="28"/>
          <w:szCs w:val="28"/>
        </w:rPr>
        <w:t>дминистрацией городского округа Котельники Московской области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</w:t>
      </w:r>
      <w:r w:rsidRPr="00D813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предоставления государственных и муниципальных услуг»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13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31.10.2018 № 792/37 </w:t>
      </w:r>
      <w:bookmarkStart w:id="1" w:name="_Hlk22122561"/>
      <w:r w:rsidRPr="00D813CB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на территории Московской области»</w:t>
      </w:r>
      <w:bookmarkEnd w:id="1"/>
      <w:r w:rsidRPr="00D813CB">
        <w:rPr>
          <w:rFonts w:ascii="Times New Roman" w:hAnsi="Times New Roman" w:cs="Times New Roman"/>
          <w:color w:val="000000"/>
          <w:sz w:val="28"/>
          <w:szCs w:val="28"/>
        </w:rPr>
        <w:t>, письмом Министерства сельского хозяйства и продовольствия Московской области от 17.02.2023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3CB">
        <w:rPr>
          <w:rFonts w:ascii="Times New Roman" w:hAnsi="Times New Roman" w:cs="Times New Roman"/>
          <w:color w:val="000000"/>
          <w:sz w:val="28"/>
          <w:szCs w:val="28"/>
        </w:rPr>
        <w:t>19ПС-2</w:t>
      </w:r>
      <w:r>
        <w:rPr>
          <w:rFonts w:ascii="Times New Roman" w:hAnsi="Times New Roman" w:cs="Times New Roman"/>
          <w:color w:val="000000"/>
          <w:sz w:val="28"/>
          <w:szCs w:val="28"/>
        </w:rPr>
        <w:t>8, Уставом городского округа Котельники Московской области</w:t>
      </w:r>
      <w:r w:rsidR="00192E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1F17">
        <w:rPr>
          <w:rFonts w:ascii="Times New Roman" w:hAnsi="Times New Roman" w:cs="Times New Roman"/>
          <w:color w:val="000000"/>
          <w:sz w:val="28"/>
          <w:szCs w:val="28"/>
        </w:rPr>
        <w:t>перечнем поручений Губернатора Моск</w:t>
      </w:r>
      <w:r w:rsidR="00C93C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91F17">
        <w:rPr>
          <w:rFonts w:ascii="Times New Roman" w:hAnsi="Times New Roman" w:cs="Times New Roman"/>
          <w:color w:val="000000"/>
          <w:sz w:val="28"/>
          <w:szCs w:val="28"/>
        </w:rPr>
        <w:t>вско</w:t>
      </w:r>
      <w:r w:rsidR="00C93C2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91F1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="00B17602">
        <w:rPr>
          <w:rFonts w:ascii="Times New Roman" w:hAnsi="Times New Roman" w:cs="Times New Roman"/>
          <w:color w:val="000000"/>
          <w:sz w:val="28"/>
          <w:szCs w:val="28"/>
        </w:rPr>
        <w:t xml:space="preserve">от 27.10.2023 № </w:t>
      </w:r>
      <w:r w:rsidR="00F557B9">
        <w:rPr>
          <w:rFonts w:ascii="Times New Roman" w:hAnsi="Times New Roman" w:cs="Times New Roman"/>
          <w:color w:val="000000"/>
          <w:sz w:val="28"/>
          <w:szCs w:val="28"/>
        </w:rPr>
        <w:t>19ПС-224</w:t>
      </w:r>
      <w:r w:rsidR="004D34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13C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35EEB95F" w14:textId="33469DF6" w:rsidR="002C541A" w:rsidRPr="002A58A8" w:rsidRDefault="00AA2E9E" w:rsidP="002C5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899">
        <w:rPr>
          <w:rFonts w:ascii="Times New Roman" w:hAnsi="Times New Roman" w:cs="Times New Roman"/>
          <w:sz w:val="28"/>
          <w:szCs w:val="28"/>
        </w:rPr>
        <w:t>1.</w:t>
      </w:r>
      <w:r w:rsidR="00FE13A4">
        <w:rPr>
          <w:rFonts w:ascii="Times New Roman" w:hAnsi="Times New Roman" w:cs="Times New Roman"/>
          <w:sz w:val="28"/>
          <w:szCs w:val="28"/>
        </w:rPr>
        <w:t xml:space="preserve"> </w:t>
      </w:r>
      <w:r w:rsidR="00566899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578A4">
        <w:rPr>
          <w:rFonts w:ascii="Times New Roman" w:hAnsi="Times New Roman" w:cs="Times New Roman"/>
          <w:sz w:val="28"/>
          <w:szCs w:val="28"/>
        </w:rPr>
        <w:t xml:space="preserve"> </w:t>
      </w:r>
      <w:r w:rsidR="00A578A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578A4">
        <w:rPr>
          <w:rFonts w:eastAsiaTheme="minorHAnsi"/>
          <w:kern w:val="0"/>
          <w:sz w:val="28"/>
          <w:szCs w:val="28"/>
          <w:lang w:eastAsia="en-US"/>
        </w:rPr>
        <w:t>«</w:t>
      </w:r>
      <w:r w:rsidR="00A578A4" w:rsidRPr="00D34B1E">
        <w:rPr>
          <w:rFonts w:ascii="Times New Roman" w:hAnsi="Times New Roman"/>
          <w:sz w:val="28"/>
          <w:szCs w:val="28"/>
        </w:rPr>
        <w:t>Включение мест под размещение нестационарных торговых объектов</w:t>
      </w:r>
      <w:r w:rsidR="00A578A4">
        <w:rPr>
          <w:rFonts w:ascii="Times New Roman" w:hAnsi="Times New Roman"/>
          <w:sz w:val="28"/>
          <w:szCs w:val="28"/>
        </w:rPr>
        <w:t xml:space="preserve"> </w:t>
      </w:r>
      <w:r w:rsidR="00A578A4" w:rsidRPr="00D34B1E">
        <w:rPr>
          <w:rFonts w:ascii="Times New Roman" w:hAnsi="Times New Roman"/>
          <w:sz w:val="28"/>
          <w:szCs w:val="28"/>
        </w:rPr>
        <w:t xml:space="preserve">в схему размещения нестационарных торговых объектов на территории </w:t>
      </w:r>
      <w:r w:rsidR="00A578A4">
        <w:rPr>
          <w:rFonts w:ascii="Times New Roman" w:hAnsi="Times New Roman"/>
          <w:sz w:val="28"/>
          <w:szCs w:val="28"/>
        </w:rPr>
        <w:t>городского округа Котельники</w:t>
      </w:r>
      <w:r w:rsidR="00A578A4" w:rsidRPr="00D34B1E">
        <w:rPr>
          <w:rFonts w:ascii="Times New Roman" w:hAnsi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</w:t>
      </w:r>
      <w:r w:rsidR="00FF3CC5">
        <w:rPr>
          <w:rFonts w:ascii="Times New Roman" w:hAnsi="Times New Roman"/>
          <w:sz w:val="28"/>
          <w:szCs w:val="28"/>
        </w:rPr>
        <w:t xml:space="preserve">              </w:t>
      </w:r>
      <w:r w:rsidR="00A578A4" w:rsidRPr="00D34B1E">
        <w:rPr>
          <w:rFonts w:ascii="Times New Roman" w:hAnsi="Times New Roman"/>
          <w:sz w:val="28"/>
          <w:szCs w:val="28"/>
        </w:rPr>
        <w:t>о проведении аукциона</w:t>
      </w:r>
      <w:r w:rsidR="00A578A4">
        <w:rPr>
          <w:rFonts w:eastAsiaTheme="minorHAnsi"/>
          <w:kern w:val="0"/>
          <w:sz w:val="28"/>
          <w:szCs w:val="28"/>
          <w:lang w:eastAsia="en-US"/>
        </w:rPr>
        <w:t>»</w:t>
      </w:r>
      <w:r w:rsidR="00947014">
        <w:rPr>
          <w:rFonts w:eastAsiaTheme="minorHAnsi"/>
          <w:kern w:val="0"/>
          <w:sz w:val="28"/>
          <w:szCs w:val="28"/>
          <w:lang w:eastAsia="en-US"/>
        </w:rPr>
        <w:t xml:space="preserve"> (далее</w:t>
      </w:r>
      <w:r w:rsidR="00F63CDA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947014">
        <w:rPr>
          <w:rFonts w:eastAsiaTheme="minorHAnsi"/>
          <w:kern w:val="0"/>
          <w:sz w:val="28"/>
          <w:szCs w:val="28"/>
          <w:lang w:eastAsia="en-US"/>
        </w:rPr>
        <w:t>-</w:t>
      </w:r>
      <w:r w:rsidR="00F63CDA">
        <w:rPr>
          <w:rFonts w:eastAsiaTheme="minorHAnsi"/>
          <w:kern w:val="0"/>
          <w:sz w:val="28"/>
          <w:szCs w:val="28"/>
          <w:lang w:eastAsia="en-US"/>
        </w:rPr>
        <w:t xml:space="preserve"> А</w:t>
      </w:r>
      <w:r w:rsidR="00947014">
        <w:rPr>
          <w:rFonts w:eastAsiaTheme="minorHAnsi"/>
          <w:kern w:val="0"/>
          <w:sz w:val="28"/>
          <w:szCs w:val="28"/>
          <w:lang w:eastAsia="en-US"/>
        </w:rPr>
        <w:t>дминистративный регламент)</w:t>
      </w:r>
      <w:r w:rsidR="00AE68E9">
        <w:rPr>
          <w:rFonts w:eastAsiaTheme="minorHAnsi"/>
          <w:kern w:val="0"/>
          <w:sz w:val="28"/>
          <w:szCs w:val="28"/>
          <w:lang w:eastAsia="en-US"/>
        </w:rPr>
        <w:t>,</w:t>
      </w:r>
      <w:r w:rsidR="00DC2D3A">
        <w:rPr>
          <w:rFonts w:eastAsiaTheme="minorHAnsi"/>
          <w:kern w:val="0"/>
          <w:sz w:val="28"/>
          <w:szCs w:val="28"/>
          <w:lang w:eastAsia="en-US"/>
        </w:rPr>
        <w:t xml:space="preserve"> утвержденный </w:t>
      </w:r>
      <w:r w:rsidR="00F949AA">
        <w:rPr>
          <w:rFonts w:ascii="Times New Roman" w:hAnsi="Times New Roman" w:cs="Times New Roman"/>
          <w:sz w:val="28"/>
          <w:szCs w:val="28"/>
        </w:rPr>
        <w:t>п</w:t>
      </w:r>
      <w:r w:rsidR="00566899">
        <w:rPr>
          <w:rFonts w:ascii="Times New Roman" w:hAnsi="Times New Roman" w:cs="Times New Roman"/>
          <w:sz w:val="28"/>
          <w:szCs w:val="28"/>
        </w:rPr>
        <w:t>остановлени</w:t>
      </w:r>
      <w:r w:rsidR="00DC2D3A">
        <w:rPr>
          <w:rFonts w:ascii="Times New Roman" w:hAnsi="Times New Roman" w:cs="Times New Roman"/>
          <w:sz w:val="28"/>
          <w:szCs w:val="28"/>
        </w:rPr>
        <w:t>ем</w:t>
      </w:r>
      <w:r w:rsidR="0056689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0247E">
        <w:rPr>
          <w:rFonts w:ascii="Times New Roman" w:hAnsi="Times New Roman" w:cs="Times New Roman"/>
          <w:sz w:val="28"/>
          <w:szCs w:val="28"/>
        </w:rPr>
        <w:t>го</w:t>
      </w:r>
      <w:r w:rsidR="00F949AA">
        <w:rPr>
          <w:rFonts w:ascii="Times New Roman" w:hAnsi="Times New Roman" w:cs="Times New Roman"/>
          <w:sz w:val="28"/>
          <w:szCs w:val="28"/>
        </w:rPr>
        <w:t xml:space="preserve">родского округа Котельники Московской области </w:t>
      </w:r>
      <w:r w:rsidR="0064261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49AA">
        <w:rPr>
          <w:rFonts w:ascii="Times New Roman" w:hAnsi="Times New Roman" w:cs="Times New Roman"/>
          <w:sz w:val="28"/>
          <w:szCs w:val="28"/>
        </w:rPr>
        <w:t>от 03.10.2023 № 1029-ПГ</w:t>
      </w:r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 w:rsidR="00FE13A4">
        <w:rPr>
          <w:rFonts w:eastAsiaTheme="minorHAnsi"/>
          <w:kern w:val="0"/>
          <w:sz w:val="28"/>
          <w:szCs w:val="28"/>
          <w:lang w:eastAsia="en-US"/>
        </w:rPr>
        <w:t>следующие изменения</w:t>
      </w:r>
      <w:r w:rsidR="0098487E">
        <w:rPr>
          <w:rFonts w:eastAsiaTheme="minorHAnsi"/>
          <w:kern w:val="0"/>
          <w:sz w:val="28"/>
          <w:szCs w:val="28"/>
          <w:lang w:eastAsia="en-US"/>
        </w:rPr>
        <w:t>:</w:t>
      </w:r>
    </w:p>
    <w:p w14:paraId="58454CB6" w14:textId="1BFC7F00" w:rsidR="00642611" w:rsidRDefault="0098487E" w:rsidP="00E91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77D6">
        <w:rPr>
          <w:rFonts w:ascii="Times New Roman" w:hAnsi="Times New Roman" w:cs="Times New Roman"/>
          <w:sz w:val="28"/>
          <w:szCs w:val="28"/>
        </w:rPr>
        <w:t>1.1</w:t>
      </w:r>
      <w:r w:rsidR="003C2717">
        <w:rPr>
          <w:rFonts w:ascii="Times New Roman" w:hAnsi="Times New Roman" w:cs="Times New Roman"/>
          <w:sz w:val="28"/>
          <w:szCs w:val="28"/>
        </w:rPr>
        <w:t>.</w:t>
      </w:r>
      <w:r w:rsidR="007F77D6">
        <w:rPr>
          <w:rFonts w:ascii="Times New Roman" w:hAnsi="Times New Roman" w:cs="Times New Roman"/>
          <w:sz w:val="28"/>
          <w:szCs w:val="28"/>
        </w:rPr>
        <w:t xml:space="preserve"> </w:t>
      </w:r>
      <w:r w:rsidR="005A5E1D">
        <w:rPr>
          <w:rFonts w:ascii="Times New Roman" w:hAnsi="Times New Roman" w:cs="Times New Roman"/>
          <w:sz w:val="28"/>
          <w:szCs w:val="28"/>
        </w:rPr>
        <w:t xml:space="preserve">Пункт 3.1 раздела 3 «Наименование муниципальной услуги» изложить </w:t>
      </w:r>
      <w:r w:rsidR="00FF3C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5E1D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FB244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7ED4DB" w14:textId="2FDE76E5" w:rsidR="003275F2" w:rsidRDefault="00292CBF" w:rsidP="00E91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48A2">
        <w:rPr>
          <w:rFonts w:ascii="Times New Roman" w:hAnsi="Times New Roman" w:cs="Times New Roman"/>
          <w:sz w:val="28"/>
          <w:szCs w:val="28"/>
        </w:rPr>
        <w:t>«</w:t>
      </w:r>
      <w:r w:rsidR="003275F2">
        <w:rPr>
          <w:rFonts w:ascii="Times New Roman" w:hAnsi="Times New Roman" w:cs="Times New Roman"/>
          <w:sz w:val="28"/>
          <w:szCs w:val="28"/>
        </w:rPr>
        <w:t xml:space="preserve">3.1. Муниципальная услуга «Включение мест под размещение нестационарных торговых объектов в схему размещения нестационарных торговых объектов </w:t>
      </w:r>
      <w:r w:rsidR="001C48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275F2">
        <w:rPr>
          <w:rFonts w:ascii="Times New Roman" w:hAnsi="Times New Roman" w:cs="Times New Roman"/>
          <w:sz w:val="28"/>
          <w:szCs w:val="28"/>
        </w:rPr>
        <w:t>на территории городского округа Котельники Московской области</w:t>
      </w:r>
      <w:r w:rsidR="001C48A2">
        <w:rPr>
          <w:rFonts w:ascii="Times New Roman" w:hAnsi="Times New Roman" w:cs="Times New Roman"/>
          <w:sz w:val="28"/>
          <w:szCs w:val="28"/>
        </w:rPr>
        <w:t xml:space="preserve"> </w:t>
      </w:r>
      <w:r w:rsidR="003275F2">
        <w:rPr>
          <w:rFonts w:ascii="Times New Roman" w:hAnsi="Times New Roman" w:cs="Times New Roman"/>
          <w:sz w:val="28"/>
          <w:szCs w:val="28"/>
        </w:rPr>
        <w:t xml:space="preserve">на основании предложений физических, юридических лиц, индивидуальных предпринимателей </w:t>
      </w:r>
      <w:r w:rsidR="001C48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75F2">
        <w:rPr>
          <w:rFonts w:ascii="Times New Roman" w:hAnsi="Times New Roman" w:cs="Times New Roman"/>
          <w:sz w:val="28"/>
          <w:szCs w:val="28"/>
        </w:rPr>
        <w:t>и уведомление о проведении аукциона</w:t>
      </w:r>
      <w:r w:rsidR="003F2F44">
        <w:rPr>
          <w:rFonts w:ascii="Times New Roman" w:hAnsi="Times New Roman" w:cs="Times New Roman"/>
          <w:sz w:val="28"/>
          <w:szCs w:val="28"/>
        </w:rPr>
        <w:t>»</w:t>
      </w:r>
      <w:r w:rsidR="003275F2">
        <w:rPr>
          <w:rFonts w:ascii="Times New Roman" w:hAnsi="Times New Roman" w:cs="Times New Roman"/>
          <w:sz w:val="28"/>
          <w:szCs w:val="28"/>
        </w:rPr>
        <w:t>.</w:t>
      </w:r>
    </w:p>
    <w:p w14:paraId="2B5468E9" w14:textId="1C848356" w:rsidR="003F2F44" w:rsidRDefault="007F77D6" w:rsidP="003F2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</w:t>
      </w:r>
      <w:r w:rsidR="003C2717">
        <w:rPr>
          <w:rFonts w:ascii="Times New Roman" w:hAnsi="Times New Roman" w:cs="Times New Roman"/>
          <w:sz w:val="28"/>
          <w:szCs w:val="28"/>
        </w:rPr>
        <w:t>.</w:t>
      </w:r>
      <w:r w:rsidR="00357C7E">
        <w:rPr>
          <w:rFonts w:ascii="Times New Roman" w:hAnsi="Times New Roman" w:cs="Times New Roman"/>
          <w:sz w:val="28"/>
          <w:szCs w:val="28"/>
        </w:rPr>
        <w:t xml:space="preserve"> </w:t>
      </w:r>
      <w:r w:rsidR="00B13586">
        <w:rPr>
          <w:rFonts w:ascii="Times New Roman" w:hAnsi="Times New Roman" w:cs="Times New Roman"/>
          <w:sz w:val="28"/>
          <w:szCs w:val="28"/>
        </w:rPr>
        <w:t>Приложени</w:t>
      </w:r>
      <w:r w:rsidR="00357C7E">
        <w:rPr>
          <w:rFonts w:ascii="Times New Roman" w:hAnsi="Times New Roman" w:cs="Times New Roman"/>
          <w:sz w:val="28"/>
          <w:szCs w:val="28"/>
        </w:rPr>
        <w:t>е</w:t>
      </w:r>
      <w:r w:rsidR="00B13586">
        <w:rPr>
          <w:rFonts w:ascii="Times New Roman" w:hAnsi="Times New Roman" w:cs="Times New Roman"/>
          <w:sz w:val="28"/>
          <w:szCs w:val="28"/>
        </w:rPr>
        <w:t xml:space="preserve"> 1 к</w:t>
      </w:r>
      <w:r w:rsidR="003F2F4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="00B13586">
        <w:rPr>
          <w:rFonts w:ascii="Times New Roman" w:hAnsi="Times New Roman" w:cs="Times New Roman"/>
          <w:sz w:val="28"/>
          <w:szCs w:val="28"/>
        </w:rPr>
        <w:t xml:space="preserve"> </w:t>
      </w:r>
      <w:r w:rsidR="00AA3C9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2C7A9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74707">
        <w:rPr>
          <w:rFonts w:ascii="Times New Roman" w:hAnsi="Times New Roman" w:cs="Times New Roman"/>
          <w:sz w:val="28"/>
          <w:szCs w:val="28"/>
        </w:rPr>
        <w:t>.</w:t>
      </w:r>
    </w:p>
    <w:p w14:paraId="76A0DBCB" w14:textId="4E48F0E9" w:rsidR="009D674D" w:rsidRPr="00D813CB" w:rsidRDefault="00084AF9" w:rsidP="00084AF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9D674D" w:rsidRPr="00D813CB">
        <w:rPr>
          <w:rFonts w:ascii="Times New Roman" w:hAnsi="Times New Roman" w:cs="Times New Roman"/>
          <w:sz w:val="28"/>
          <w:szCs w:val="28"/>
        </w:rPr>
        <w:t>.</w:t>
      </w:r>
      <w:r w:rsidR="00AD06BD">
        <w:rPr>
          <w:rFonts w:ascii="Times New Roman" w:hAnsi="Times New Roman" w:cs="Times New Roman"/>
          <w:sz w:val="28"/>
          <w:szCs w:val="28"/>
        </w:rPr>
        <w:t xml:space="preserve"> </w:t>
      </w:r>
      <w:r w:rsidR="009D674D" w:rsidRPr="00D813CB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размещение</w:t>
      </w:r>
      <w:r w:rsidR="009D674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9D674D" w:rsidRPr="00D813CB">
        <w:rPr>
          <w:rFonts w:ascii="Times New Roman" w:hAnsi="Times New Roman" w:cs="Times New Roman"/>
          <w:sz w:val="28"/>
          <w:szCs w:val="28"/>
        </w:rPr>
        <w:t xml:space="preserve"> на Интернет-портале городского округа Котельники Московской области.</w:t>
      </w:r>
    </w:p>
    <w:p w14:paraId="141D007F" w14:textId="77777777" w:rsidR="009D674D" w:rsidRPr="00D813CB" w:rsidRDefault="009D674D" w:rsidP="009D674D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CB">
        <w:rPr>
          <w:rFonts w:ascii="Times New Roman" w:hAnsi="Times New Roman" w:cs="Times New Roman"/>
          <w:sz w:val="28"/>
          <w:szCs w:val="28"/>
        </w:rPr>
        <w:t>4. Ответственным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813CB">
        <w:rPr>
          <w:rFonts w:ascii="Times New Roman" w:hAnsi="Times New Roman" w:cs="Times New Roman"/>
          <w:sz w:val="28"/>
          <w:szCs w:val="28"/>
        </w:rPr>
        <w:t xml:space="preserve"> постановления назначить начальника отдела потребительского рынка и услуг администрации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t>Цыганова</w:t>
      </w:r>
      <w:r w:rsidRPr="00D81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1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13CB">
        <w:rPr>
          <w:rFonts w:ascii="Times New Roman" w:hAnsi="Times New Roman" w:cs="Times New Roman"/>
          <w:sz w:val="28"/>
          <w:szCs w:val="28"/>
        </w:rPr>
        <w:t>.</w:t>
      </w:r>
    </w:p>
    <w:p w14:paraId="37A8C474" w14:textId="77777777" w:rsidR="009D674D" w:rsidRPr="00D813CB" w:rsidRDefault="009D674D" w:rsidP="009D674D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CB">
        <w:rPr>
          <w:rFonts w:ascii="Times New Roman" w:hAnsi="Times New Roman" w:cs="Times New Roman"/>
          <w:sz w:val="28"/>
          <w:szCs w:val="28"/>
        </w:rPr>
        <w:t xml:space="preserve">5. 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t>Яковлева</w:t>
      </w:r>
      <w:r w:rsidRPr="00D813CB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454240DD" w14:textId="77777777" w:rsidR="005627A5" w:rsidRDefault="005627A5" w:rsidP="009D674D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7A3BF802" w14:textId="77777777" w:rsidR="00AD7B79" w:rsidRDefault="00AD7B79" w:rsidP="009D674D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7CD4EA90" w14:textId="30B3BBE4" w:rsidR="009D674D" w:rsidRPr="00D813CB" w:rsidRDefault="009D674D" w:rsidP="009D674D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D813CB">
        <w:rPr>
          <w:sz w:val="28"/>
          <w:szCs w:val="28"/>
        </w:rPr>
        <w:t>Глава городского округа</w:t>
      </w:r>
    </w:p>
    <w:p w14:paraId="5BAB9D69" w14:textId="6EF9E861" w:rsidR="000C76F6" w:rsidRPr="009D674D" w:rsidRDefault="009D674D" w:rsidP="009D674D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D813CB">
        <w:rPr>
          <w:sz w:val="28"/>
          <w:szCs w:val="28"/>
        </w:rPr>
        <w:t xml:space="preserve">Котельники Московской области                                                               </w:t>
      </w:r>
      <w:r>
        <w:rPr>
          <w:sz w:val="28"/>
          <w:szCs w:val="28"/>
        </w:rPr>
        <w:t xml:space="preserve">  </w:t>
      </w:r>
      <w:r w:rsidRPr="00D813CB">
        <w:rPr>
          <w:sz w:val="28"/>
          <w:szCs w:val="28"/>
        </w:rPr>
        <w:t xml:space="preserve">С.А. </w:t>
      </w:r>
      <w:proofErr w:type="spellStart"/>
      <w:r w:rsidRPr="00D813CB">
        <w:rPr>
          <w:sz w:val="28"/>
          <w:szCs w:val="28"/>
        </w:rPr>
        <w:t>Жигалкин</w:t>
      </w:r>
      <w:proofErr w:type="spellEnd"/>
    </w:p>
    <w:sectPr w:rsidR="000C76F6" w:rsidRPr="009D674D" w:rsidSect="00AA15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AF72" w14:textId="77777777" w:rsidR="0064509D" w:rsidRDefault="0064509D">
      <w:pPr>
        <w:rPr>
          <w:rFonts w:hint="eastAsia"/>
        </w:rPr>
      </w:pPr>
      <w:r>
        <w:separator/>
      </w:r>
    </w:p>
  </w:endnote>
  <w:endnote w:type="continuationSeparator" w:id="0">
    <w:p w14:paraId="04805E63" w14:textId="77777777" w:rsidR="0064509D" w:rsidRDefault="00645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630D" w14:textId="77777777" w:rsidR="0064509D" w:rsidRDefault="0064509D">
      <w:pPr>
        <w:rPr>
          <w:rFonts w:hint="eastAsia"/>
        </w:rPr>
      </w:pPr>
      <w:r>
        <w:separator/>
      </w:r>
    </w:p>
  </w:footnote>
  <w:footnote w:type="continuationSeparator" w:id="0">
    <w:p w14:paraId="2FFAFBB1" w14:textId="77777777" w:rsidR="0064509D" w:rsidRDefault="0064509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A8D4" w14:textId="77777777" w:rsidR="00244561" w:rsidRDefault="00000000" w:rsidP="00514FE1">
    <w:pPr>
      <w:pStyle w:val="a5"/>
      <w:jc w:val="center"/>
      <w:rPr>
        <w:rFonts w:hint="eastAsia"/>
      </w:rPr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E15"/>
    <w:multiLevelType w:val="hybridMultilevel"/>
    <w:tmpl w:val="EC565252"/>
    <w:lvl w:ilvl="0" w:tplc="CD445C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097DAD"/>
    <w:multiLevelType w:val="hybridMultilevel"/>
    <w:tmpl w:val="D73CC694"/>
    <w:lvl w:ilvl="0" w:tplc="671A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5381949">
    <w:abstractNumId w:val="1"/>
  </w:num>
  <w:num w:numId="2" w16cid:durableId="143020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31"/>
    <w:rsid w:val="00017778"/>
    <w:rsid w:val="000253DE"/>
    <w:rsid w:val="0007087D"/>
    <w:rsid w:val="00084AF9"/>
    <w:rsid w:val="000C76F6"/>
    <w:rsid w:val="00192E03"/>
    <w:rsid w:val="001C48A2"/>
    <w:rsid w:val="00244561"/>
    <w:rsid w:val="00292CBF"/>
    <w:rsid w:val="002C541A"/>
    <w:rsid w:val="002C7A97"/>
    <w:rsid w:val="003275F2"/>
    <w:rsid w:val="00357C7E"/>
    <w:rsid w:val="003C2717"/>
    <w:rsid w:val="003E7C9A"/>
    <w:rsid w:val="003F2F44"/>
    <w:rsid w:val="004D34FF"/>
    <w:rsid w:val="00513317"/>
    <w:rsid w:val="0052787C"/>
    <w:rsid w:val="005627A5"/>
    <w:rsid w:val="00566899"/>
    <w:rsid w:val="005A5E1D"/>
    <w:rsid w:val="00642611"/>
    <w:rsid w:val="0064509D"/>
    <w:rsid w:val="00686E9E"/>
    <w:rsid w:val="006C47DA"/>
    <w:rsid w:val="007D21A7"/>
    <w:rsid w:val="007F77D6"/>
    <w:rsid w:val="00874707"/>
    <w:rsid w:val="008D15E7"/>
    <w:rsid w:val="0090247E"/>
    <w:rsid w:val="009169A5"/>
    <w:rsid w:val="00947014"/>
    <w:rsid w:val="00956B82"/>
    <w:rsid w:val="0098487E"/>
    <w:rsid w:val="009D674D"/>
    <w:rsid w:val="009F6229"/>
    <w:rsid w:val="00A578A4"/>
    <w:rsid w:val="00AA15E7"/>
    <w:rsid w:val="00AA2E9E"/>
    <w:rsid w:val="00AA3C97"/>
    <w:rsid w:val="00AD06BD"/>
    <w:rsid w:val="00AD7B79"/>
    <w:rsid w:val="00AE68E9"/>
    <w:rsid w:val="00B13586"/>
    <w:rsid w:val="00B17602"/>
    <w:rsid w:val="00B9002C"/>
    <w:rsid w:val="00BC37B5"/>
    <w:rsid w:val="00C10531"/>
    <w:rsid w:val="00C25A69"/>
    <w:rsid w:val="00C54BDD"/>
    <w:rsid w:val="00C93C22"/>
    <w:rsid w:val="00D84FBC"/>
    <w:rsid w:val="00DC2D3A"/>
    <w:rsid w:val="00E9159E"/>
    <w:rsid w:val="00E91F17"/>
    <w:rsid w:val="00F011F6"/>
    <w:rsid w:val="00F557B9"/>
    <w:rsid w:val="00F63CDA"/>
    <w:rsid w:val="00F728A6"/>
    <w:rsid w:val="00F949AA"/>
    <w:rsid w:val="00FB2447"/>
    <w:rsid w:val="00FE13A4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6463"/>
  <w15:chartTrackingRefBased/>
  <w15:docId w15:val="{A2CE6663-ED35-46F4-AFCE-6E2BD900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74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74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D674D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Standard">
    <w:name w:val="Standard"/>
    <w:qFormat/>
    <w:rsid w:val="009D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qFormat/>
    <w:rsid w:val="009D674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  <w14:ligatures w14:val="none"/>
    </w:rPr>
  </w:style>
  <w:style w:type="paragraph" w:styleId="a5">
    <w:name w:val="header"/>
    <w:basedOn w:val="a"/>
    <w:link w:val="a6"/>
    <w:uiPriority w:val="99"/>
    <w:unhideWhenUsed/>
    <w:rsid w:val="009D674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D674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9D674D"/>
    <w:rPr>
      <w:rFonts w:ascii="Arial" w:eastAsia="Times New Roman" w:hAnsi="Arial" w:cs="Arial"/>
      <w:sz w:val="20"/>
      <w:szCs w:val="20"/>
      <w:lang w:eastAsia="ar-SA"/>
      <w14:ligatures w14:val="none"/>
    </w:rPr>
  </w:style>
  <w:style w:type="paragraph" w:styleId="a7">
    <w:name w:val="List Paragraph"/>
    <w:basedOn w:val="a"/>
    <w:uiPriority w:val="34"/>
    <w:qFormat/>
    <w:rsid w:val="000253D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cp:keywords/>
  <dc:description/>
  <cp:lastModifiedBy>Джалюкова А.В.</cp:lastModifiedBy>
  <cp:revision>8</cp:revision>
  <cp:lastPrinted>2023-10-30T09:43:00Z</cp:lastPrinted>
  <dcterms:created xsi:type="dcterms:W3CDTF">2023-10-30T07:31:00Z</dcterms:created>
  <dcterms:modified xsi:type="dcterms:W3CDTF">2023-11-14T13:29:00Z</dcterms:modified>
</cp:coreProperties>
</file>